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64" w:rsidRPr="00DE0D64" w:rsidRDefault="00DE0D64" w:rsidP="005D1228">
      <w:pPr>
        <w:rPr>
          <w:rFonts w:ascii="Arial Narrow" w:hAnsi="Arial Narrow"/>
          <w:sz w:val="24"/>
          <w:szCs w:val="24"/>
        </w:rPr>
      </w:pPr>
    </w:p>
    <w:p w:rsidR="00DE0D64" w:rsidRPr="00DE0D64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DE0D64">
        <w:rPr>
          <w:rFonts w:ascii="Arial Narrow" w:hAnsi="Arial Narrow" w:cstheme="minorHAnsi"/>
          <w:b/>
          <w:sz w:val="24"/>
          <w:szCs w:val="24"/>
          <w:u w:val="single"/>
        </w:rPr>
        <w:t>ADJUDICAÇÃO e HOMOLOGAÇÃO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DE0D64" w:rsidRPr="00DE0D64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E0D64">
        <w:rPr>
          <w:rFonts w:ascii="Arial Narrow" w:hAnsi="Arial Narrow" w:cs="Arial"/>
          <w:b/>
          <w:sz w:val="24"/>
          <w:szCs w:val="24"/>
          <w:u w:val="single"/>
        </w:rPr>
        <w:t>TOMADA DE PREÇO 00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>2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>/201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>8</w:t>
      </w:r>
    </w:p>
    <w:p w:rsidR="00DE0D64" w:rsidRPr="00DE0D64" w:rsidRDefault="00DE0D64" w:rsidP="00DE0D64">
      <w:pPr>
        <w:ind w:left="709" w:right="-142"/>
        <w:jc w:val="both"/>
        <w:rPr>
          <w:rFonts w:ascii="Arial Narrow" w:hAnsi="Arial Narrow" w:cs="Arial"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OBJETO: </w:t>
      </w:r>
      <w:r w:rsidRPr="00DE0D64">
        <w:rPr>
          <w:rFonts w:ascii="Arial Narrow" w:hAnsi="Arial Narrow" w:cs="Calibri Light"/>
          <w:sz w:val="24"/>
          <w:szCs w:val="24"/>
        </w:rPr>
        <w:t>C</w:t>
      </w:r>
      <w:r w:rsidRPr="00DE0D64">
        <w:rPr>
          <w:rFonts w:ascii="Arial Narrow" w:hAnsi="Arial Narrow" w:cs="Calibri Light"/>
          <w:sz w:val="24"/>
          <w:szCs w:val="24"/>
        </w:rPr>
        <w:t xml:space="preserve">ontratação de empresa especializada para </w:t>
      </w:r>
      <w:r w:rsidRPr="00DE0D64">
        <w:rPr>
          <w:rFonts w:ascii="Arial Narrow" w:eastAsiaTheme="minorHAnsi" w:hAnsi="Arial Narrow" w:cs="Calibri Light"/>
          <w:sz w:val="24"/>
          <w:szCs w:val="24"/>
          <w:lang w:eastAsia="en-US"/>
        </w:rPr>
        <w:t>EXECUÇÃO DE FUNDAÇÕES E BASE EM CONCRETO ARMADO PARA RESERVATÓRIO DE</w:t>
      </w:r>
      <w:r w:rsidRPr="00DE0D64">
        <w:rPr>
          <w:rFonts w:ascii="Arial Narrow" w:eastAsiaTheme="minorHAnsi" w:hAnsi="Arial Narrow" w:cs="Calibri Light"/>
          <w:b/>
          <w:sz w:val="24"/>
          <w:szCs w:val="24"/>
          <w:lang w:eastAsia="en-US"/>
        </w:rPr>
        <w:t xml:space="preserve"> 500.000 LITROS</w:t>
      </w:r>
      <w:r w:rsidRPr="00DE0D64">
        <w:rPr>
          <w:rFonts w:ascii="Arial Narrow" w:hAnsi="Arial Narrow" w:cs="Arial"/>
          <w:sz w:val="24"/>
          <w:szCs w:val="24"/>
        </w:rPr>
        <w:t>.</w:t>
      </w:r>
    </w:p>
    <w:p w:rsidR="00DE0D64" w:rsidRPr="00DE0D64" w:rsidRDefault="00DE0D64" w:rsidP="00DE0D64">
      <w:pPr>
        <w:ind w:left="709" w:right="-142"/>
        <w:jc w:val="both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sz w:val="24"/>
          <w:szCs w:val="24"/>
        </w:rPr>
        <w:t xml:space="preserve"> </w:t>
      </w:r>
      <w:r w:rsidRPr="00DE0D64">
        <w:rPr>
          <w:rFonts w:ascii="Arial Narrow" w:hAnsi="Arial Narrow" w:cs="Arial"/>
          <w:b/>
          <w:sz w:val="24"/>
          <w:szCs w:val="24"/>
        </w:rPr>
        <w:t xml:space="preserve">PROPOSTA ACOLHIDA: </w:t>
      </w:r>
      <w:r w:rsidRPr="00DE0D64">
        <w:rPr>
          <w:rFonts w:ascii="Arial Narrow" w:hAnsi="Arial Narrow"/>
          <w:b/>
          <w:sz w:val="24"/>
          <w:szCs w:val="24"/>
        </w:rPr>
        <w:t>RM5 ENG. E CONSTRUÇÕES LTDA-ME</w:t>
      </w:r>
      <w:r w:rsidRPr="00DE0D64">
        <w:rPr>
          <w:rFonts w:ascii="Arial Narrow" w:hAnsi="Arial Narrow"/>
          <w:sz w:val="24"/>
          <w:szCs w:val="24"/>
        </w:rPr>
        <w:t>, CNPJ n.</w:t>
      </w:r>
      <w:r w:rsidRPr="00DE0D64">
        <w:rPr>
          <w:rFonts w:ascii="Arial Narrow" w:hAnsi="Arial Narrow"/>
          <w:sz w:val="24"/>
          <w:szCs w:val="24"/>
        </w:rPr>
        <w:t>18.487.080/0001-17</w:t>
      </w:r>
      <w:r w:rsidRPr="00DE0D64">
        <w:rPr>
          <w:rFonts w:ascii="Arial Narrow" w:hAnsi="Arial Narrow" w:cs="Arial"/>
          <w:sz w:val="24"/>
          <w:szCs w:val="24"/>
        </w:rPr>
        <w:t xml:space="preserve">, estabelecida na Rua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Ovidio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Antonio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Ribeiro, nº95,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Wanel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Ville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IV</w:t>
      </w:r>
      <w:r w:rsidRPr="00DE0D64">
        <w:rPr>
          <w:rFonts w:ascii="Arial Narrow" w:hAnsi="Arial Narrow" w:cs="Arial"/>
          <w:sz w:val="24"/>
          <w:szCs w:val="24"/>
        </w:rPr>
        <w:t>,</w:t>
      </w:r>
      <w:r w:rsidRPr="00DE0D64">
        <w:rPr>
          <w:rFonts w:ascii="Arial Narrow" w:hAnsi="Arial Narrow" w:cs="Arial"/>
          <w:sz w:val="24"/>
          <w:szCs w:val="24"/>
        </w:rPr>
        <w:t xml:space="preserve"> Sorocaba</w:t>
      </w:r>
      <w:r w:rsidRPr="00DE0D64">
        <w:rPr>
          <w:rFonts w:ascii="Arial Narrow" w:hAnsi="Arial Narrow" w:cs="Arial"/>
          <w:sz w:val="24"/>
          <w:szCs w:val="24"/>
        </w:rPr>
        <w:t>/SP.</w:t>
      </w:r>
      <w:r w:rsidRPr="00DE0D64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E0D64" w:rsidRPr="00DE0D64" w:rsidRDefault="00DE0D64" w:rsidP="00DE0D64">
      <w:pPr>
        <w:pStyle w:val="Pr-formataoHTML"/>
        <w:ind w:left="709" w:right="-142"/>
        <w:jc w:val="both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VALOR TOTAL: 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 xml:space="preserve">R$ 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>79.351,08</w:t>
      </w:r>
      <w:r w:rsidRPr="00DE0D64">
        <w:rPr>
          <w:rFonts w:ascii="Arial Narrow" w:hAnsi="Arial Narrow" w:cs="Arial"/>
          <w:sz w:val="24"/>
          <w:szCs w:val="24"/>
        </w:rPr>
        <w:t xml:space="preserve"> (</w:t>
      </w:r>
      <w:r w:rsidRPr="00DE0D64">
        <w:rPr>
          <w:rFonts w:ascii="Arial Narrow" w:hAnsi="Arial Narrow" w:cs="Arial"/>
          <w:sz w:val="24"/>
          <w:szCs w:val="24"/>
        </w:rPr>
        <w:t>setenta e nove mil trezentos e cinquenta e um reais e oito centavos</w:t>
      </w:r>
      <w:r w:rsidRPr="00DE0D64">
        <w:rPr>
          <w:rFonts w:ascii="Arial Narrow" w:hAnsi="Arial Narrow" w:cs="Arial"/>
          <w:sz w:val="24"/>
          <w:szCs w:val="24"/>
        </w:rPr>
        <w:t>)</w:t>
      </w:r>
      <w:r w:rsidRPr="00DE0D64">
        <w:rPr>
          <w:rFonts w:ascii="Arial Narrow" w:hAnsi="Arial Narrow" w:cs="Arial"/>
          <w:b/>
          <w:sz w:val="24"/>
          <w:szCs w:val="24"/>
        </w:rPr>
        <w:t>.</w:t>
      </w:r>
    </w:p>
    <w:p w:rsidR="00DE0D64" w:rsidRPr="00DE0D64" w:rsidRDefault="00DE0D64" w:rsidP="00DE0D64">
      <w:pPr>
        <w:pStyle w:val="Pr-formataoHTML"/>
        <w:ind w:left="709" w:right="-142" w:hanging="709"/>
        <w:jc w:val="both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             PRAZO PARA RECURSO:</w:t>
      </w:r>
      <w:r w:rsidRPr="00DE0D64">
        <w:rPr>
          <w:rFonts w:ascii="Arial Narrow" w:hAnsi="Arial Narrow" w:cs="Arial"/>
          <w:sz w:val="24"/>
          <w:szCs w:val="24"/>
        </w:rPr>
        <w:t xml:space="preserve"> 05 (cinco) dias úteis, a partir do 1º (primeiro) dia útil da            </w:t>
      </w:r>
      <w:r w:rsidRPr="00DE0D64">
        <w:rPr>
          <w:rFonts w:ascii="Arial Narrow" w:hAnsi="Arial Narrow" w:cs="Arial"/>
          <w:sz w:val="24"/>
          <w:szCs w:val="24"/>
        </w:rPr>
        <w:t>publicação, conforme</w:t>
      </w:r>
      <w:r w:rsidRPr="00DE0D64">
        <w:rPr>
          <w:rFonts w:ascii="Arial Narrow" w:hAnsi="Arial Narrow" w:cs="Arial"/>
          <w:sz w:val="24"/>
          <w:szCs w:val="24"/>
        </w:rPr>
        <w:t xml:space="preserve"> art. 109 da Lei n. 8.666/93.</w:t>
      </w: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Arial"/>
          <w:sz w:val="24"/>
          <w:szCs w:val="24"/>
        </w:rPr>
      </w:pPr>
      <w:r w:rsidRPr="00DE0D64">
        <w:rPr>
          <w:rFonts w:ascii="Arial Narrow" w:hAnsi="Arial Narrow" w:cs="Arial"/>
          <w:sz w:val="24"/>
          <w:szCs w:val="24"/>
        </w:rPr>
        <w:t xml:space="preserve">                                    PREFEITURA DE MANDURI, </w:t>
      </w:r>
      <w:r w:rsidRPr="00DE0D64">
        <w:rPr>
          <w:rFonts w:ascii="Arial Narrow" w:hAnsi="Arial Narrow" w:cs="Arial"/>
          <w:sz w:val="24"/>
          <w:szCs w:val="24"/>
        </w:rPr>
        <w:t>03</w:t>
      </w:r>
      <w:r w:rsidRPr="00DE0D64">
        <w:rPr>
          <w:rFonts w:ascii="Arial Narrow" w:hAnsi="Arial Narrow" w:cs="Arial"/>
          <w:sz w:val="24"/>
          <w:szCs w:val="24"/>
        </w:rPr>
        <w:t xml:space="preserve"> DE </w:t>
      </w:r>
      <w:r w:rsidRPr="00DE0D64">
        <w:rPr>
          <w:rFonts w:ascii="Arial Narrow" w:hAnsi="Arial Narrow" w:cs="Arial"/>
          <w:sz w:val="24"/>
          <w:szCs w:val="24"/>
        </w:rPr>
        <w:t>ABRIL</w:t>
      </w:r>
      <w:r w:rsidRPr="00DE0D64">
        <w:rPr>
          <w:rFonts w:ascii="Arial Narrow" w:hAnsi="Arial Narrow" w:cs="Arial"/>
          <w:sz w:val="24"/>
          <w:szCs w:val="24"/>
        </w:rPr>
        <w:t xml:space="preserve"> DE 201</w:t>
      </w:r>
      <w:r w:rsidRPr="00DE0D64">
        <w:rPr>
          <w:rFonts w:ascii="Arial Narrow" w:hAnsi="Arial Narrow" w:cs="Arial"/>
          <w:sz w:val="24"/>
          <w:szCs w:val="24"/>
        </w:rPr>
        <w:t>8</w:t>
      </w:r>
      <w:r w:rsidRPr="00DE0D64">
        <w:rPr>
          <w:rFonts w:ascii="Arial Narrow" w:hAnsi="Arial Narrow" w:cs="Arial"/>
          <w:sz w:val="24"/>
          <w:szCs w:val="24"/>
        </w:rPr>
        <w:t>.</w:t>
      </w: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>VALDEMAR FERRUCI</w:t>
      </w: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>Superintendente da SAEMAN</w:t>
      </w:r>
    </w:p>
    <w:p w:rsidR="00DE0D64" w:rsidRPr="00DE0D64" w:rsidRDefault="00DE0D64" w:rsidP="005D1228">
      <w:pPr>
        <w:rPr>
          <w:rFonts w:ascii="Arial Narrow" w:hAnsi="Arial Narrow"/>
          <w:sz w:val="24"/>
          <w:szCs w:val="24"/>
        </w:rPr>
      </w:pPr>
    </w:p>
    <w:sectPr w:rsidR="00DE0D64" w:rsidRPr="00DE0D64" w:rsidSect="008050C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94" w:rsidRDefault="00525194" w:rsidP="00897E17">
      <w:pPr>
        <w:spacing w:after="0" w:line="240" w:lineRule="auto"/>
      </w:pPr>
      <w:r>
        <w:separator/>
      </w:r>
    </w:p>
  </w:endnote>
  <w:endnote w:type="continuationSeparator" w:id="0">
    <w:p w:rsidR="00525194" w:rsidRDefault="00525194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Pr="00897E17" w:rsidRDefault="008E2531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94" w:rsidRDefault="00525194" w:rsidP="00897E17">
      <w:pPr>
        <w:spacing w:after="0" w:line="240" w:lineRule="auto"/>
      </w:pPr>
      <w:r>
        <w:separator/>
      </w:r>
    </w:p>
  </w:footnote>
  <w:footnote w:type="continuationSeparator" w:id="0">
    <w:p w:rsidR="00525194" w:rsidRDefault="00525194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Default="008E2531" w:rsidP="00897E17">
    <w:pPr>
      <w:pStyle w:val="Cabealho"/>
      <w:jc w:val="center"/>
    </w:pPr>
    <w:r>
      <w:rPr>
        <w:noProof/>
      </w:rPr>
      <w:drawing>
        <wp:inline distT="0" distB="0" distL="0" distR="0" wp14:anchorId="13BBD04A" wp14:editId="2732662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" w15:restartNumberingAfterBreak="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  <w:lvlOverride w:ilvl="0">
      <w:startOverride w:val="1"/>
    </w:lvlOverride>
  </w:num>
  <w:num w:numId="7">
    <w:abstractNumId w:val="15"/>
  </w:num>
  <w:num w:numId="8">
    <w:abstractNumId w:val="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0"/>
  </w:num>
  <w:num w:numId="16">
    <w:abstractNumId w:val="13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8"/>
    <w:rsid w:val="000E14CC"/>
    <w:rsid w:val="001343F0"/>
    <w:rsid w:val="00221C3D"/>
    <w:rsid w:val="002821C1"/>
    <w:rsid w:val="00301140"/>
    <w:rsid w:val="003249DF"/>
    <w:rsid w:val="0047740D"/>
    <w:rsid w:val="004931EB"/>
    <w:rsid w:val="00501534"/>
    <w:rsid w:val="00525194"/>
    <w:rsid w:val="0057018F"/>
    <w:rsid w:val="00587221"/>
    <w:rsid w:val="005C063D"/>
    <w:rsid w:val="005D1228"/>
    <w:rsid w:val="005F6973"/>
    <w:rsid w:val="00633F26"/>
    <w:rsid w:val="00767EEF"/>
    <w:rsid w:val="007C53F2"/>
    <w:rsid w:val="008050C8"/>
    <w:rsid w:val="00887130"/>
    <w:rsid w:val="00897E17"/>
    <w:rsid w:val="008A4270"/>
    <w:rsid w:val="008E2531"/>
    <w:rsid w:val="00902BC7"/>
    <w:rsid w:val="00940EAF"/>
    <w:rsid w:val="00990823"/>
    <w:rsid w:val="00997617"/>
    <w:rsid w:val="00A70818"/>
    <w:rsid w:val="00A83A76"/>
    <w:rsid w:val="00AB01AE"/>
    <w:rsid w:val="00AB3FB6"/>
    <w:rsid w:val="00B554B6"/>
    <w:rsid w:val="00B626BB"/>
    <w:rsid w:val="00C91A5D"/>
    <w:rsid w:val="00D35213"/>
    <w:rsid w:val="00DE0D64"/>
    <w:rsid w:val="00E5780C"/>
    <w:rsid w:val="00E679E7"/>
    <w:rsid w:val="00E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4E92D"/>
  <w15:docId w15:val="{29A8CBC7-6245-496C-B487-80BE4B4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0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0D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AECF-589C-4F57-A5AE-22A3D1FB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LICITACAO-01</cp:lastModifiedBy>
  <cp:revision>2</cp:revision>
  <cp:lastPrinted>2018-03-08T16:30:00Z</cp:lastPrinted>
  <dcterms:created xsi:type="dcterms:W3CDTF">2018-04-03T14:00:00Z</dcterms:created>
  <dcterms:modified xsi:type="dcterms:W3CDTF">2018-04-03T14:00:00Z</dcterms:modified>
</cp:coreProperties>
</file>